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4339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2025年服务群众服务基层服务企业“三服务”清单</w:t>
      </w:r>
    </w:p>
    <w:p w14:paraId="1841DCC7">
      <w:pPr>
        <w:shd w:val="clear" w:color="auto" w:fill="auto"/>
        <w:jc w:val="both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 xml:space="preserve">单位（盖章）： 玉溪市纪委监委       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 xml:space="preserve">   </w:t>
      </w:r>
    </w:p>
    <w:p w14:paraId="39ECF4A1">
      <w:pPr>
        <w:shd w:val="clear" w:color="auto" w:fill="auto"/>
        <w:jc w:val="both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 xml:space="preserve">                     </w:t>
      </w:r>
    </w:p>
    <w:tbl>
      <w:tblPr>
        <w:tblStyle w:val="4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07"/>
        <w:gridCol w:w="2865"/>
        <w:gridCol w:w="5850"/>
        <w:gridCol w:w="1935"/>
        <w:gridCol w:w="1350"/>
      </w:tblGrid>
      <w:tr w14:paraId="59AB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3" w:type="dxa"/>
            <w:noWrap w:val="0"/>
            <w:vAlign w:val="center"/>
          </w:tcPr>
          <w:p w14:paraId="1D570872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7" w:type="dxa"/>
            <w:noWrap w:val="0"/>
            <w:vAlign w:val="center"/>
          </w:tcPr>
          <w:p w14:paraId="5E888989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服务对象</w:t>
            </w:r>
          </w:p>
        </w:tc>
        <w:tc>
          <w:tcPr>
            <w:tcW w:w="2865" w:type="dxa"/>
            <w:noWrap w:val="0"/>
            <w:vAlign w:val="center"/>
          </w:tcPr>
          <w:p w14:paraId="48EAF6D3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5850" w:type="dxa"/>
            <w:noWrap w:val="0"/>
            <w:vAlign w:val="center"/>
          </w:tcPr>
          <w:p w14:paraId="02231EC7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935" w:type="dxa"/>
            <w:noWrap w:val="0"/>
            <w:vAlign w:val="center"/>
          </w:tcPr>
          <w:p w14:paraId="513EA0F4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350" w:type="dxa"/>
            <w:noWrap w:val="0"/>
            <w:vAlign w:val="center"/>
          </w:tcPr>
          <w:p w14:paraId="60419BA2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责任部门</w:t>
            </w:r>
          </w:p>
        </w:tc>
      </w:tr>
      <w:tr w14:paraId="565C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53" w:type="dxa"/>
            <w:noWrap w:val="0"/>
            <w:vAlign w:val="center"/>
          </w:tcPr>
          <w:p w14:paraId="7737C84C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7" w:type="dxa"/>
            <w:noWrap w:val="0"/>
            <w:vAlign w:val="center"/>
          </w:tcPr>
          <w:p w14:paraId="3C2A73CB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865" w:type="dxa"/>
            <w:noWrap w:val="0"/>
            <w:vAlign w:val="center"/>
          </w:tcPr>
          <w:p w14:paraId="1DB991F3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整治政府项目、国企项目拖欠农民工工资，拖欠环卫工人工资，村组干部工资不能按时发放问题</w:t>
            </w:r>
          </w:p>
        </w:tc>
        <w:tc>
          <w:tcPr>
            <w:tcW w:w="5850" w:type="dxa"/>
            <w:noWrap w:val="0"/>
            <w:vAlign w:val="center"/>
          </w:tcPr>
          <w:p w14:paraId="6443C033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聚焦政府、国企实施项目拖欠农民工工资，拖欠环卫工人工资，村组干部工资不能按时发放等问题，强化监督检查，督促人社、住建、财政等部门推动民生问题解决。</w:t>
            </w:r>
          </w:p>
        </w:tc>
        <w:tc>
          <w:tcPr>
            <w:tcW w:w="1935" w:type="dxa"/>
            <w:noWrap w:val="0"/>
            <w:vAlign w:val="center"/>
          </w:tcPr>
          <w:p w14:paraId="0DE8012C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2025年底取得阶段性成果，长期坚持。</w:t>
            </w:r>
          </w:p>
        </w:tc>
        <w:tc>
          <w:tcPr>
            <w:tcW w:w="1350" w:type="dxa"/>
            <w:noWrap w:val="0"/>
            <w:vAlign w:val="center"/>
          </w:tcPr>
          <w:p w14:paraId="7CA3A7E4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党风政风监督室</w:t>
            </w:r>
          </w:p>
        </w:tc>
      </w:tr>
      <w:tr w14:paraId="29DA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53" w:type="dxa"/>
            <w:noWrap w:val="0"/>
            <w:vAlign w:val="center"/>
          </w:tcPr>
          <w:p w14:paraId="7865A404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7" w:type="dxa"/>
            <w:noWrap w:val="0"/>
            <w:vAlign w:val="center"/>
          </w:tcPr>
          <w:p w14:paraId="07A92F32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865" w:type="dxa"/>
            <w:noWrap w:val="0"/>
            <w:vAlign w:val="center"/>
          </w:tcPr>
          <w:p w14:paraId="156CF5D5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整治制售假劣肉制品、农村假冒伪劣食品问题</w:t>
            </w:r>
          </w:p>
        </w:tc>
        <w:tc>
          <w:tcPr>
            <w:tcW w:w="5850" w:type="dxa"/>
            <w:noWrap w:val="0"/>
            <w:vAlign w:val="center"/>
          </w:tcPr>
          <w:p w14:paraId="29653677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聚焦食品安全领域突出问题，监督推动市场监管、公安等职能部门认真履职，在全市范围内对制售假劣肉制品、农村假冒伪劣食品问题开展集中整治，切实维护群众舌尖上的安全。</w:t>
            </w:r>
          </w:p>
        </w:tc>
        <w:tc>
          <w:tcPr>
            <w:tcW w:w="1935" w:type="dxa"/>
            <w:noWrap w:val="0"/>
            <w:vAlign w:val="center"/>
          </w:tcPr>
          <w:p w14:paraId="16AA3702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2025年底取得阶段性成果，长期坚持。</w:t>
            </w:r>
          </w:p>
        </w:tc>
        <w:tc>
          <w:tcPr>
            <w:tcW w:w="1350" w:type="dxa"/>
            <w:noWrap w:val="0"/>
            <w:vAlign w:val="center"/>
          </w:tcPr>
          <w:p w14:paraId="334E6571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党风政风监督室</w:t>
            </w:r>
          </w:p>
        </w:tc>
      </w:tr>
      <w:tr w14:paraId="0524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53" w:type="dxa"/>
            <w:noWrap w:val="0"/>
            <w:vAlign w:val="center"/>
          </w:tcPr>
          <w:p w14:paraId="4FD51E01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07" w:type="dxa"/>
            <w:noWrap w:val="0"/>
            <w:vAlign w:val="center"/>
          </w:tcPr>
          <w:p w14:paraId="4E16D789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基层</w:t>
            </w:r>
          </w:p>
        </w:tc>
        <w:tc>
          <w:tcPr>
            <w:tcW w:w="2865" w:type="dxa"/>
            <w:noWrap w:val="0"/>
            <w:vAlign w:val="center"/>
          </w:tcPr>
          <w:p w14:paraId="1697EA6A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整治社会救助不到位问题</w:t>
            </w:r>
          </w:p>
        </w:tc>
        <w:tc>
          <w:tcPr>
            <w:tcW w:w="5850" w:type="dxa"/>
            <w:noWrap w:val="0"/>
            <w:vAlign w:val="center"/>
          </w:tcPr>
          <w:p w14:paraId="28E4F7D5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针对困难弱势群体，紧盯政策落实不力、资金拨付不到位、帮扶措施不实等突出问题，监督推动民政、社工部等职能部门认真履职，集中整治社会求助不到位问题，切实维护群众利益。</w:t>
            </w:r>
          </w:p>
        </w:tc>
        <w:tc>
          <w:tcPr>
            <w:tcW w:w="1935" w:type="dxa"/>
            <w:noWrap w:val="0"/>
            <w:vAlign w:val="center"/>
          </w:tcPr>
          <w:p w14:paraId="393941B0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2025年底取得阶段性成果，长期坚持。</w:t>
            </w:r>
          </w:p>
        </w:tc>
        <w:tc>
          <w:tcPr>
            <w:tcW w:w="1350" w:type="dxa"/>
            <w:noWrap w:val="0"/>
            <w:vAlign w:val="center"/>
          </w:tcPr>
          <w:p w14:paraId="6D016CC1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党风政风监督室</w:t>
            </w:r>
          </w:p>
        </w:tc>
      </w:tr>
    </w:tbl>
    <w:p w14:paraId="250DFD14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C685E45-EC64-4F31-8DD7-5C9854556072}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3886CDE-BA4B-42CA-92C2-FC3E423E8957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1A818D-2829-4033-B924-1AB5752DF403}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A2A1233-73A9-4B29-9825-4CF2BBF095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3189"/>
    <w:rsid w:val="37CDD761"/>
    <w:rsid w:val="3BBF309A"/>
    <w:rsid w:val="477FB207"/>
    <w:rsid w:val="577FCC97"/>
    <w:rsid w:val="68DA41E3"/>
    <w:rsid w:val="77FE3189"/>
    <w:rsid w:val="7BD7140C"/>
    <w:rsid w:val="7CFEC267"/>
    <w:rsid w:val="7FD99696"/>
    <w:rsid w:val="B667D4B4"/>
    <w:rsid w:val="B9DD1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453</Characters>
  <Lines>0</Lines>
  <Paragraphs>0</Paragraphs>
  <TotalTime>8.33333333333333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2023-06-17T10:05:00Z</dcterms:created>
  <dc:creator>user</dc:creator>
  <cp:lastModifiedBy>顾远树</cp:lastModifiedBy>
  <cp:lastPrinted>2025-05-19T10:35:17Z</cp:lastPrinted>
  <dcterms:modified xsi:type="dcterms:W3CDTF">2025-05-21T10:12:02Z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55B323877A094837BE6074082F277759_13</vt:lpwstr>
  </property>
  <property fmtid="{D5CDD505-2E9C-101B-9397-08002B2CF9AE}" pid="4" name="KSOTemplateDocerSaveRecord">
    <vt:lpwstr>eyJoZGlkIjoiZjExNDczNTBiYWRlMTZjNjE5ZDhiMDE0MGNmZmE3MWQiLCJ1c2VySWQiOiI0MzAxOTUyNjYifQ==</vt:lpwstr>
  </property>
</Properties>
</file>